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4B" w:rsidRDefault="000633CA" w:rsidP="00A11F5D">
      <w:pPr>
        <w:autoSpaceDE w:val="0"/>
        <w:autoSpaceDN w:val="0"/>
        <w:adjustRightInd w:val="0"/>
        <w:spacing w:after="0" w:line="240" w:lineRule="auto"/>
        <w:ind w:left="-1985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>
            <wp:extent cx="1252903" cy="1205802"/>
            <wp:effectExtent l="0" t="0" r="4445" b="0"/>
            <wp:docPr id="9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947" cy="192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1E4B">
        <w:rPr>
          <w:noProof/>
          <w:lang w:eastAsia="es-MX"/>
        </w:rPr>
        <w:drawing>
          <wp:inline distT="0" distB="0" distL="0" distR="0">
            <wp:extent cx="1755140" cy="405130"/>
            <wp:effectExtent l="19050" t="0" r="0" b="0"/>
            <wp:docPr id="6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3CA" w:rsidRDefault="00030C15" w:rsidP="00BB1E4B">
      <w:pPr>
        <w:autoSpaceDE w:val="0"/>
        <w:autoSpaceDN w:val="0"/>
        <w:adjustRightInd w:val="0"/>
        <w:spacing w:after="0" w:line="240" w:lineRule="auto"/>
        <w:ind w:left="-1192" w:firstLine="1192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Pr="00030C15">
        <w:rPr>
          <w:rFonts w:ascii="NeoSansPro-Bold" w:hAnsi="NeoSansPro-Bold" w:cs="NeoSansPro-Bold"/>
          <w:bCs/>
          <w:color w:val="404040"/>
          <w:sz w:val="20"/>
          <w:szCs w:val="20"/>
        </w:rPr>
        <w:t>Matilde Loyo Ramos</w:t>
      </w: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691F91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3282548</w:t>
      </w: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272-6-32-8</w:t>
      </w: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Pr="00030C15">
        <w:rPr>
          <w:rFonts w:ascii="NeoSansPro-Bold" w:hAnsi="NeoSansPro-Bold" w:cs="NeoSansPro-Bold"/>
          <w:bCs/>
          <w:color w:val="404040"/>
          <w:sz w:val="20"/>
          <w:szCs w:val="20"/>
        </w:rPr>
        <w:t>serita_santosotmail.com</w:t>
      </w:r>
      <w:r w:rsidRPr="00030C15">
        <w:rPr>
          <w:rFonts w:ascii="NeoSansPro-Bold" w:hAnsi="NeoSansPro-Bold" w:cs="NeoSansPro-Bold"/>
          <w:bCs/>
          <w:color w:val="FFFFFF"/>
          <w:sz w:val="24"/>
          <w:szCs w:val="24"/>
        </w:rPr>
        <w:t>Datos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Generales</w:t>
      </w: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195" cy="40513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91F91" w:rsidRDefault="00691F91" w:rsidP="00691F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1992-1995</w:t>
      </w:r>
    </w:p>
    <w:p w:rsidR="00691F91" w:rsidRPr="00691F91" w:rsidRDefault="00691F91" w:rsidP="00691F9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691F91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Universidad Abierta de San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Luis</w:t>
      </w:r>
      <w:r w:rsidRPr="00691F91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Potosí</w:t>
      </w: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Criminología en la Escuela Universidad Popular </w:t>
      </w:r>
      <w:r w:rsidR="00691F91">
        <w:rPr>
          <w:rFonts w:ascii="NeoSansPro-Regular" w:hAnsi="NeoSansPro-Regular" w:cs="NeoSansPro-Regular"/>
          <w:color w:val="404040"/>
          <w:sz w:val="20"/>
          <w:szCs w:val="20"/>
        </w:rPr>
        <w:t>Autónoma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Veracruz, Ubicada en el Municipio de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r w:rsidR="00691F91">
        <w:rPr>
          <w:rFonts w:ascii="NeoSansPro-Regular" w:hAnsi="NeoSansPro-Regular" w:cs="NeoSansPro-Regular"/>
          <w:color w:val="404040"/>
          <w:sz w:val="20"/>
          <w:szCs w:val="20"/>
        </w:rPr>
        <w:t>oscomatec</w:t>
      </w:r>
      <w:proofErr w:type="spellEnd"/>
      <w:r w:rsidR="00691F91">
        <w:rPr>
          <w:rFonts w:ascii="NeoSansPro-Regular" w:hAnsi="NeoSansPro-Regular" w:cs="NeoSansPro-Regular"/>
          <w:color w:val="404040"/>
          <w:sz w:val="20"/>
          <w:szCs w:val="20"/>
        </w:rPr>
        <w:t xml:space="preserve"> de Bravo 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91F91" w:rsidRDefault="00691F91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Certificado Numero 02623</w:t>
      </w: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9775" cy="259080"/>
            <wp:effectExtent l="0" t="0" r="952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30C15" w:rsidRDefault="00691F91" w:rsidP="00030C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92389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954DDF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-2000</w:t>
      </w:r>
    </w:p>
    <w:p w:rsidR="00030C15" w:rsidRDefault="00691F91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Conciliador, Orizaba, Veracruz</w:t>
      </w:r>
      <w:r w:rsidR="00030C15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30C15" w:rsidRDefault="00923894" w:rsidP="00030C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  <w:r w:rsidR="00853E05">
        <w:rPr>
          <w:rFonts w:ascii="NeoSansPro-Bold" w:hAnsi="NeoSansPro-Bold" w:cs="NeoSansPro-Bold"/>
          <w:b/>
          <w:bCs/>
          <w:color w:val="404040"/>
          <w:sz w:val="20"/>
          <w:szCs w:val="20"/>
        </w:rPr>
        <w:t>- 2000</w:t>
      </w:r>
    </w:p>
    <w:p w:rsidR="00923894" w:rsidRDefault="00923894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 de Atoyac, Veracruz</w:t>
      </w:r>
    </w:p>
    <w:p w:rsidR="00923894" w:rsidRDefault="00923894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 Municipal de Amatlan de los Reyes, Veracruz.</w:t>
      </w:r>
    </w:p>
    <w:p w:rsidR="00923894" w:rsidRDefault="00923894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de Nogales, Veracruz</w:t>
      </w:r>
    </w:p>
    <w:p w:rsidR="00923894" w:rsidRDefault="00923894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Municipal de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Coscomatec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Bravo, Veracruz.</w:t>
      </w:r>
    </w:p>
    <w:p w:rsidR="00923894" w:rsidRDefault="00923894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de Ixtaczoquitlán, Veracruz.</w:t>
      </w:r>
    </w:p>
    <w:p w:rsidR="00923894" w:rsidRDefault="00923894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de Ixhuatlancillo, Veracruz</w:t>
      </w:r>
    </w:p>
    <w:p w:rsidR="00923894" w:rsidRDefault="00923894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92389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 w:rsidR="00853E05">
        <w:rPr>
          <w:rFonts w:ascii="NeoSansPro-Bold" w:hAnsi="NeoSansPro-Bold" w:cs="NeoSansPro-Bold"/>
          <w:b/>
          <w:bCs/>
          <w:color w:val="404040"/>
          <w:sz w:val="20"/>
          <w:szCs w:val="20"/>
        </w:rPr>
        <w:t>- 2003</w:t>
      </w:r>
    </w:p>
    <w:p w:rsidR="00030C1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y Adscrito al Juzgado Mixto de Primera Instancia, Penal, Civil y Municipal</w:t>
      </w:r>
      <w:r w:rsidR="00030C15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53E0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53E05" w:rsidRPr="00853E0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53E05">
        <w:rPr>
          <w:rFonts w:ascii="NeoSansPro-Regular" w:hAnsi="NeoSansPro-Regular" w:cs="NeoSansPro-Regular"/>
          <w:b/>
          <w:color w:val="404040"/>
          <w:sz w:val="20"/>
          <w:szCs w:val="20"/>
        </w:rPr>
        <w:t>2007- 2011</w:t>
      </w:r>
    </w:p>
    <w:p w:rsidR="00853E0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al Juzgado Mixto de Primera Instancia Penal, Civil y Municipal de Huatusco, Veracruz.</w:t>
      </w:r>
    </w:p>
    <w:p w:rsidR="00853E0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53E05" w:rsidRPr="00853E0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53E05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853E0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de Fortín de la Flores, Veracruz.</w:t>
      </w:r>
    </w:p>
    <w:p w:rsidR="00853E0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53E05" w:rsidRPr="00853E0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53E05">
        <w:rPr>
          <w:rFonts w:ascii="NeoSansPro-Regular" w:hAnsi="NeoSansPro-Regular" w:cs="NeoSansPro-Regular"/>
          <w:b/>
          <w:color w:val="404040"/>
          <w:sz w:val="20"/>
          <w:szCs w:val="20"/>
        </w:rPr>
        <w:t>2011- 2015</w:t>
      </w:r>
    </w:p>
    <w:p w:rsidR="00853E0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 los Juzgados Primero de Primera Instancia, Segundo y Cuarto de Segunda Instancia de Orizaba, Veracruz.</w:t>
      </w:r>
    </w:p>
    <w:p w:rsidR="00853E0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53E0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53E05">
        <w:rPr>
          <w:rFonts w:ascii="NeoSansPro-Regular" w:hAnsi="NeoSansPro-Regular" w:cs="NeoSansPro-Regular"/>
          <w:b/>
          <w:color w:val="404040"/>
          <w:sz w:val="20"/>
          <w:szCs w:val="20"/>
        </w:rPr>
        <w:t>2015 a la fecha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853E0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Agente Fiscal VI Adscrita a la Unidad Integral de Procuración de Justicia del XV Distrito Judicial de Orizaba, Veracruz.</w:t>
      </w:r>
      <w:r w:rsidR="007A36AE">
        <w:rPr>
          <w:rFonts w:ascii="NeoSansPro-Regular" w:hAnsi="NeoSansPro-Regular" w:cs="NeoSansPro-Regular"/>
          <w:color w:val="404040"/>
          <w:sz w:val="20"/>
          <w:szCs w:val="20"/>
        </w:rPr>
        <w:t xml:space="preserve"> (Fiscal de </w:t>
      </w:r>
      <w:r w:rsidR="00BB1E4B">
        <w:rPr>
          <w:rFonts w:ascii="NeoSansPro-Regular" w:hAnsi="NeoSansPro-Regular" w:cs="NeoSansPro-Regular"/>
          <w:color w:val="404040"/>
          <w:sz w:val="20"/>
          <w:szCs w:val="20"/>
        </w:rPr>
        <w:t>Litigación</w:t>
      </w:r>
      <w:bookmarkStart w:id="0" w:name="_GoBack"/>
      <w:bookmarkEnd w:id="0"/>
      <w:r w:rsidR="007A36AE">
        <w:rPr>
          <w:rFonts w:ascii="NeoSansPro-Regular" w:hAnsi="NeoSansPro-Regular" w:cs="NeoSansPro-Regular"/>
          <w:color w:val="404040"/>
          <w:sz w:val="20"/>
          <w:szCs w:val="20"/>
        </w:rPr>
        <w:t>)</w:t>
      </w: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30C15" w:rsidRDefault="00030C15" w:rsidP="00030C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30C15" w:rsidRDefault="00A26BA6" w:rsidP="00030C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26BA6"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C1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030C15" w:rsidRDefault="00853E05" w:rsidP="00030C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030C15" w:rsidSect="008215E5">
      <w:pgSz w:w="12240" w:h="15840"/>
      <w:pgMar w:top="1418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30C15"/>
    <w:rsid w:val="00030C15"/>
    <w:rsid w:val="000633CA"/>
    <w:rsid w:val="00691F91"/>
    <w:rsid w:val="007A36AE"/>
    <w:rsid w:val="008215E5"/>
    <w:rsid w:val="00853E05"/>
    <w:rsid w:val="008857E4"/>
    <w:rsid w:val="008A7B7E"/>
    <w:rsid w:val="00923894"/>
    <w:rsid w:val="00954DDF"/>
    <w:rsid w:val="009F7974"/>
    <w:rsid w:val="00A11F5D"/>
    <w:rsid w:val="00A26BA6"/>
    <w:rsid w:val="00B64CE9"/>
    <w:rsid w:val="00BB1E4B"/>
    <w:rsid w:val="00CA08DE"/>
    <w:rsid w:val="00DE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L</dc:creator>
  <cp:lastModifiedBy>PGJ</cp:lastModifiedBy>
  <cp:revision>9</cp:revision>
  <dcterms:created xsi:type="dcterms:W3CDTF">2017-03-03T20:46:00Z</dcterms:created>
  <dcterms:modified xsi:type="dcterms:W3CDTF">2017-06-21T17:39:00Z</dcterms:modified>
</cp:coreProperties>
</file>